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61" w:rsidRPr="00A127BB" w:rsidRDefault="002B4661" w:rsidP="002B4661">
      <w:pPr>
        <w:snapToGrid w:val="0"/>
        <w:spacing w:line="600" w:lineRule="exact"/>
        <w:rPr>
          <w:rFonts w:eastAsia="黑体" w:hint="eastAsia"/>
        </w:rPr>
      </w:pPr>
      <w:r w:rsidRPr="00A127BB">
        <w:rPr>
          <w:rFonts w:eastAsia="黑体" w:hint="eastAsia"/>
        </w:rPr>
        <w:t>附件</w:t>
      </w:r>
    </w:p>
    <w:p w:rsidR="002B4661" w:rsidRDefault="002B4661" w:rsidP="002B4661">
      <w:pPr>
        <w:snapToGrid w:val="0"/>
        <w:spacing w:line="600" w:lineRule="exact"/>
        <w:rPr>
          <w:rFonts w:hint="eastAsia"/>
        </w:rPr>
      </w:pPr>
    </w:p>
    <w:p w:rsidR="002B4661" w:rsidRPr="00A127BB" w:rsidRDefault="002B4661" w:rsidP="002B4661">
      <w:pPr>
        <w:widowControl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A127BB"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2018</w:t>
      </w:r>
      <w:r w:rsidRPr="00A127BB"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—</w:t>
      </w:r>
      <w:r w:rsidRPr="00A127BB"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2020</w:t>
      </w:r>
      <w:r w:rsidRPr="00A127BB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年度“中国民间文化艺术之乡”</w:t>
      </w:r>
    </w:p>
    <w:p w:rsidR="002B4661" w:rsidRPr="00A127BB" w:rsidRDefault="002B4661" w:rsidP="002B4661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A127BB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补充申报名额分配表</w:t>
      </w:r>
    </w:p>
    <w:p w:rsidR="002B4661" w:rsidRPr="00A127BB" w:rsidRDefault="002B4661" w:rsidP="002B4661">
      <w:pPr>
        <w:rPr>
          <w:rFonts w:ascii="方正小标宋简体" w:eastAsia="方正小标宋简体" w:hAnsi="黑体" w:cs="宋体"/>
          <w:color w:val="000000"/>
          <w:kern w:val="0"/>
        </w:rPr>
      </w:pPr>
    </w:p>
    <w:tbl>
      <w:tblPr>
        <w:tblW w:w="6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0"/>
        <w:gridCol w:w="2558"/>
        <w:gridCol w:w="3136"/>
      </w:tblGrid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Default="002B4661" w:rsidP="000842A9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序号</w:t>
            </w:r>
          </w:p>
        </w:tc>
        <w:tc>
          <w:tcPr>
            <w:tcW w:w="2558" w:type="dxa"/>
            <w:vAlign w:val="center"/>
          </w:tcPr>
          <w:p w:rsidR="002B4661" w:rsidRDefault="002B4661" w:rsidP="000842A9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省份</w:t>
            </w:r>
          </w:p>
        </w:tc>
        <w:tc>
          <w:tcPr>
            <w:tcW w:w="3136" w:type="dxa"/>
            <w:vAlign w:val="center"/>
          </w:tcPr>
          <w:p w:rsidR="002B4661" w:rsidRDefault="002B4661" w:rsidP="000842A9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补充申报名额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北京市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天津市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3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河北省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5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4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山西省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5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内蒙古自治区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6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辽宁省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7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吉林省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8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黑龙江省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9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上海市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10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江苏省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6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11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浙江省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12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安徽省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13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福建省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14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江西省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15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山东省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6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16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河南省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5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湖北省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5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18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湖南省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5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19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广东省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6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20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广西壮族自治区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21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海南省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22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重庆市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23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四川省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6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24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贵州省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25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云南省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26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西藏自治区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27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陕西省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28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甘肃省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29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青海省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30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kern w:val="0"/>
              </w:rPr>
              <w:t>宁夏回族自治区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31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spacing w:val="-2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spacing w:val="-20"/>
                <w:kern w:val="0"/>
              </w:rPr>
              <w:t>新疆维吾尔自治区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2B4661" w:rsidRPr="00BD1BD0" w:rsidTr="000842A9">
        <w:trPr>
          <w:trHeight w:val="405"/>
          <w:jc w:val="center"/>
        </w:trPr>
        <w:tc>
          <w:tcPr>
            <w:tcW w:w="930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</w:rPr>
            </w:pPr>
            <w:r w:rsidRPr="004D44AD">
              <w:rPr>
                <w:rFonts w:ascii="仿宋_GB2312" w:hAnsi="仿宋_GB2312" w:cs="仿宋_GB2312"/>
                <w:bCs/>
                <w:color w:val="000000"/>
                <w:kern w:val="0"/>
              </w:rPr>
              <w:t>32</w:t>
            </w:r>
          </w:p>
        </w:tc>
        <w:tc>
          <w:tcPr>
            <w:tcW w:w="2558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spacing w:val="-20"/>
                <w:kern w:val="0"/>
              </w:rPr>
            </w:pPr>
            <w:r w:rsidRPr="004D44AD">
              <w:rPr>
                <w:rFonts w:ascii="仿宋_GB2312" w:hAnsi="仿宋_GB2312" w:cs="仿宋_GB2312" w:hint="eastAsia"/>
                <w:bCs/>
                <w:color w:val="000000"/>
                <w:spacing w:val="-20"/>
                <w:kern w:val="0"/>
              </w:rPr>
              <w:t>新疆生产建设兵团</w:t>
            </w:r>
          </w:p>
        </w:tc>
        <w:tc>
          <w:tcPr>
            <w:tcW w:w="3136" w:type="dxa"/>
            <w:vAlign w:val="center"/>
          </w:tcPr>
          <w:p w:rsidR="002B4661" w:rsidRPr="004D44AD" w:rsidRDefault="002B4661" w:rsidP="000842A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 w:rsidRPr="004D44AD"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</w:tbl>
    <w:p w:rsidR="002B4661" w:rsidRDefault="002B4661" w:rsidP="002B4661">
      <w:pPr>
        <w:spacing w:line="600" w:lineRule="exact"/>
        <w:rPr>
          <w:rFonts w:hint="eastAsia"/>
        </w:rPr>
      </w:pPr>
    </w:p>
    <w:p w:rsidR="002B4661" w:rsidRDefault="002B4661" w:rsidP="002B4661">
      <w:pPr>
        <w:spacing w:line="600" w:lineRule="exact"/>
        <w:rPr>
          <w:rFonts w:hint="eastAsia"/>
        </w:rPr>
      </w:pPr>
    </w:p>
    <w:p w:rsidR="00262D93" w:rsidRDefault="00262D93">
      <w:bookmarkStart w:id="0" w:name="_GoBack"/>
      <w:bookmarkEnd w:id="0"/>
    </w:p>
    <w:sectPr w:rsidR="0026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61"/>
    <w:rsid w:val="00262D93"/>
    <w:rsid w:val="002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962AD-0264-4982-8E17-A145ACE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6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2018-10-15T06:48:00Z</dcterms:created>
  <dcterms:modified xsi:type="dcterms:W3CDTF">2018-10-15T06:50:00Z</dcterms:modified>
</cp:coreProperties>
</file>